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A" w:rsidRPr="00895DFA" w:rsidRDefault="00637D8A" w:rsidP="00637D8A">
      <w:pPr>
        <w:ind w:left="5664"/>
        <w:rPr>
          <w:sz w:val="22"/>
          <w:szCs w:val="22"/>
        </w:rPr>
      </w:pPr>
      <w:r w:rsidRPr="00895DFA">
        <w:rPr>
          <w:sz w:val="22"/>
          <w:szCs w:val="22"/>
        </w:rPr>
        <w:t xml:space="preserve">ПРОЕКТ  </w:t>
      </w:r>
    </w:p>
    <w:p w:rsidR="00637D8A" w:rsidRPr="00895DFA" w:rsidRDefault="00637D8A" w:rsidP="00637D8A">
      <w:pPr>
        <w:ind w:left="4956" w:firstLine="708"/>
        <w:rPr>
          <w:sz w:val="22"/>
          <w:szCs w:val="22"/>
        </w:rPr>
      </w:pPr>
    </w:p>
    <w:p w:rsidR="00637D8A" w:rsidRPr="00895DFA" w:rsidRDefault="00637D8A" w:rsidP="00637D8A">
      <w:pPr>
        <w:ind w:left="4956" w:firstLine="708"/>
        <w:rPr>
          <w:sz w:val="22"/>
          <w:szCs w:val="22"/>
        </w:rPr>
      </w:pPr>
      <w:r w:rsidRPr="00895DFA">
        <w:rPr>
          <w:sz w:val="22"/>
          <w:szCs w:val="22"/>
        </w:rPr>
        <w:t>«Утверждаю»</w:t>
      </w:r>
    </w:p>
    <w:p w:rsidR="00637D8A" w:rsidRPr="00895DFA" w:rsidRDefault="00637D8A" w:rsidP="00637D8A">
      <w:pPr>
        <w:ind w:left="5664"/>
        <w:rPr>
          <w:sz w:val="22"/>
          <w:szCs w:val="22"/>
        </w:rPr>
      </w:pPr>
      <w:r w:rsidRPr="00895DFA">
        <w:rPr>
          <w:sz w:val="22"/>
          <w:szCs w:val="22"/>
        </w:rPr>
        <w:t xml:space="preserve">Глава муниципального округа </w:t>
      </w:r>
      <w:proofErr w:type="gramStart"/>
      <w:r w:rsidRPr="00895DFA">
        <w:rPr>
          <w:sz w:val="22"/>
          <w:szCs w:val="22"/>
        </w:rPr>
        <w:t>Митино</w:t>
      </w:r>
      <w:proofErr w:type="gramEnd"/>
      <w:r w:rsidRPr="00895DFA">
        <w:rPr>
          <w:sz w:val="22"/>
          <w:szCs w:val="22"/>
        </w:rPr>
        <w:t xml:space="preserve"> _____________________ И.Г. Кононов</w:t>
      </w:r>
    </w:p>
    <w:p w:rsidR="00637D8A" w:rsidRPr="00895DFA" w:rsidRDefault="0065413B" w:rsidP="00637D8A">
      <w:pPr>
        <w:ind w:left="4956" w:firstLine="708"/>
        <w:rPr>
          <w:sz w:val="22"/>
          <w:szCs w:val="22"/>
        </w:rPr>
      </w:pPr>
      <w:r w:rsidRPr="00895DFA">
        <w:rPr>
          <w:sz w:val="22"/>
          <w:szCs w:val="22"/>
        </w:rPr>
        <w:t xml:space="preserve">«___» </w:t>
      </w:r>
      <w:r w:rsidR="006100A4" w:rsidRPr="00895DFA">
        <w:rPr>
          <w:sz w:val="22"/>
          <w:szCs w:val="22"/>
        </w:rPr>
        <w:t>апреля</w:t>
      </w:r>
      <w:r w:rsidRPr="00895DFA">
        <w:rPr>
          <w:sz w:val="22"/>
          <w:szCs w:val="22"/>
        </w:rPr>
        <w:t xml:space="preserve"> 2022</w:t>
      </w:r>
      <w:r w:rsidR="00637D8A" w:rsidRPr="00895DFA">
        <w:rPr>
          <w:sz w:val="22"/>
          <w:szCs w:val="22"/>
        </w:rPr>
        <w:t xml:space="preserve"> года</w:t>
      </w:r>
    </w:p>
    <w:p w:rsidR="00637D8A" w:rsidRDefault="00637D8A" w:rsidP="00637D8A">
      <w:pPr>
        <w:jc w:val="center"/>
        <w:rPr>
          <w:b/>
        </w:rPr>
      </w:pPr>
    </w:p>
    <w:p w:rsidR="00637D8A" w:rsidRDefault="00637D8A" w:rsidP="00637D8A">
      <w:pPr>
        <w:spacing w:line="240" w:lineRule="atLeast"/>
        <w:jc w:val="center"/>
        <w:rPr>
          <w:b/>
        </w:rPr>
      </w:pPr>
    </w:p>
    <w:p w:rsidR="00637D8A" w:rsidRPr="00895DFA" w:rsidRDefault="006100A4" w:rsidP="00637D8A">
      <w:pPr>
        <w:spacing w:line="240" w:lineRule="atLeast"/>
        <w:jc w:val="center"/>
        <w:rPr>
          <w:b/>
        </w:rPr>
      </w:pPr>
      <w:r w:rsidRPr="00895DFA">
        <w:rPr>
          <w:b/>
        </w:rPr>
        <w:t>ПОВЕСТКА заседания № 5</w:t>
      </w:r>
      <w:r w:rsidR="007E127E" w:rsidRPr="00895DFA">
        <w:rPr>
          <w:b/>
        </w:rPr>
        <w:t xml:space="preserve"> </w:t>
      </w:r>
      <w:r w:rsidR="00637D8A" w:rsidRPr="00895DFA">
        <w:rPr>
          <w:b/>
        </w:rPr>
        <w:t xml:space="preserve">              </w:t>
      </w:r>
    </w:p>
    <w:p w:rsidR="00637D8A" w:rsidRPr="00895DFA" w:rsidRDefault="00637D8A" w:rsidP="00637D8A">
      <w:pPr>
        <w:spacing w:line="240" w:lineRule="atLeast"/>
        <w:jc w:val="center"/>
        <w:rPr>
          <w:b/>
        </w:rPr>
      </w:pPr>
      <w:r w:rsidRPr="00895DFA">
        <w:rPr>
          <w:b/>
        </w:rPr>
        <w:t>Совета д</w:t>
      </w:r>
      <w:r w:rsidR="0017598F" w:rsidRPr="00895DFA">
        <w:rPr>
          <w:b/>
        </w:rPr>
        <w:t xml:space="preserve">епутатов муниципального округа </w:t>
      </w:r>
      <w:proofErr w:type="gramStart"/>
      <w:r w:rsidRPr="00895DFA">
        <w:rPr>
          <w:b/>
        </w:rPr>
        <w:t>Митино</w:t>
      </w:r>
      <w:proofErr w:type="gramEnd"/>
      <w:r w:rsidRPr="00895DFA">
        <w:rPr>
          <w:b/>
        </w:rPr>
        <w:t xml:space="preserve"> </w:t>
      </w:r>
    </w:p>
    <w:p w:rsidR="00637D8A" w:rsidRPr="00895DFA" w:rsidRDefault="00637D8A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895DFA">
        <w:rPr>
          <w:b/>
        </w:rPr>
        <w:t>от 1</w:t>
      </w:r>
      <w:r w:rsidR="006100A4" w:rsidRPr="00895DFA">
        <w:rPr>
          <w:b/>
        </w:rPr>
        <w:t>2 апреля</w:t>
      </w:r>
      <w:r w:rsidR="0065413B" w:rsidRPr="00895DFA">
        <w:rPr>
          <w:b/>
        </w:rPr>
        <w:t xml:space="preserve"> 2022</w:t>
      </w:r>
      <w:r w:rsidRPr="00895DFA">
        <w:rPr>
          <w:b/>
        </w:rPr>
        <w:t xml:space="preserve"> года </w:t>
      </w:r>
    </w:p>
    <w:p w:rsidR="00E7537F" w:rsidRPr="00895DFA" w:rsidRDefault="00637D8A" w:rsidP="00637D8A">
      <w:pPr>
        <w:spacing w:line="240" w:lineRule="atLeast"/>
        <w:jc w:val="both"/>
        <w:rPr>
          <w:color w:val="211D1E"/>
        </w:rPr>
      </w:pPr>
      <w:r w:rsidRPr="00895DFA">
        <w:tab/>
      </w:r>
      <w:r w:rsidRPr="00895DFA">
        <w:rPr>
          <w:lang w:eastAsia="en-US"/>
        </w:rPr>
        <w:t xml:space="preserve"> </w:t>
      </w:r>
      <w:r w:rsidRPr="00895DFA">
        <w:rPr>
          <w:color w:val="211D1E"/>
        </w:rPr>
        <w:tab/>
        <w:t xml:space="preserve"> </w:t>
      </w:r>
    </w:p>
    <w:p w:rsidR="00E7537F" w:rsidRPr="00895DFA" w:rsidRDefault="00E7537F" w:rsidP="00E7537F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 w:rsidRPr="00895DFA">
        <w:rPr>
          <w:sz w:val="24"/>
          <w:szCs w:val="24"/>
        </w:rPr>
        <w:tab/>
      </w:r>
      <w:r w:rsidRPr="00895DFA">
        <w:rPr>
          <w:b w:val="0"/>
          <w:sz w:val="24"/>
          <w:szCs w:val="24"/>
        </w:rPr>
        <w:t>- Об информации руководителя амбулаторно-поликлинического учреждения, обслуживающего взрослое население муниципального округа Митино, о  работе учреждения в 2021 году.</w:t>
      </w:r>
    </w:p>
    <w:p w:rsidR="00E7537F" w:rsidRPr="00895DFA" w:rsidRDefault="00E7537F" w:rsidP="00E7537F">
      <w:pPr>
        <w:jc w:val="both"/>
      </w:pPr>
      <w:r w:rsidRPr="00895DFA">
        <w:t xml:space="preserve">Докладчик:  Пирожкова Галина Юрьевна – главный врач ГБУ «Городская поликлиника № 180 Департамента здравоохранения города Москвы». </w:t>
      </w:r>
    </w:p>
    <w:p w:rsidR="00E31468" w:rsidRPr="00895DFA" w:rsidRDefault="00E31468" w:rsidP="00B3568D">
      <w:pPr>
        <w:jc w:val="both"/>
      </w:pPr>
    </w:p>
    <w:p w:rsidR="002E26B8" w:rsidRPr="00895DFA" w:rsidRDefault="001239E1" w:rsidP="002E26B8">
      <w:pPr>
        <w:ind w:firstLine="708"/>
        <w:jc w:val="both"/>
        <w:rPr>
          <w:lang w:eastAsia="en-US"/>
        </w:rPr>
      </w:pPr>
      <w:r w:rsidRPr="00895DFA">
        <w:t xml:space="preserve"> </w:t>
      </w:r>
      <w:r w:rsidR="002E26B8" w:rsidRPr="00895DFA">
        <w:t xml:space="preserve"> </w:t>
      </w:r>
      <w:r w:rsidR="002E26B8" w:rsidRPr="00895DFA">
        <w:rPr>
          <w:lang w:eastAsia="en-US"/>
        </w:rPr>
        <w:t xml:space="preserve">- Об информации руководителя государственного бюджетного учреждения города Москвы центр детских и молодежных социальных инициатив «Крылья» </w:t>
      </w:r>
      <w:r w:rsidR="009C4F5C" w:rsidRPr="00895DFA">
        <w:rPr>
          <w:lang w:eastAsia="en-US"/>
        </w:rPr>
        <w:t>о работе учреждения в 2021</w:t>
      </w:r>
      <w:r w:rsidR="002E26B8" w:rsidRPr="00895DFA">
        <w:rPr>
          <w:lang w:eastAsia="en-US"/>
        </w:rPr>
        <w:t xml:space="preserve"> году.</w:t>
      </w:r>
    </w:p>
    <w:p w:rsidR="002E26B8" w:rsidRPr="00895DFA" w:rsidRDefault="002E26B8" w:rsidP="002E26B8">
      <w:pPr>
        <w:jc w:val="both"/>
      </w:pPr>
      <w:r w:rsidRPr="00895DFA">
        <w:t xml:space="preserve">Докладчик: Анашкин Евгений Юрьевич - директор ГБУ </w:t>
      </w:r>
      <w:r w:rsidRPr="00895DFA">
        <w:rPr>
          <w:lang w:eastAsia="en-US"/>
        </w:rPr>
        <w:t>ЦДМСИ «Крылья</w:t>
      </w:r>
      <w:r w:rsidRPr="00895DFA">
        <w:t xml:space="preserve">». </w:t>
      </w:r>
    </w:p>
    <w:p w:rsidR="00842957" w:rsidRPr="00895DFA" w:rsidRDefault="00842957" w:rsidP="00842957"/>
    <w:p w:rsidR="00702EF6" w:rsidRPr="00895DFA" w:rsidRDefault="00702EF6" w:rsidP="00702EF6">
      <w:pPr>
        <w:ind w:firstLine="708"/>
        <w:jc w:val="both"/>
      </w:pPr>
      <w:r w:rsidRPr="00895DFA">
        <w:t>- О согласовании установки ограждающих устройств на придомовой территории многоквартирного  дома по адресу: улица Дубравная, д.</w:t>
      </w:r>
      <w:r w:rsidR="006F72C9" w:rsidRPr="00895DFA">
        <w:t xml:space="preserve"> </w:t>
      </w:r>
      <w:r w:rsidRPr="00895DFA">
        <w:t xml:space="preserve">35 (3 шт.). </w:t>
      </w:r>
    </w:p>
    <w:p w:rsidR="00702EF6" w:rsidRPr="00895DFA" w:rsidRDefault="00702EF6" w:rsidP="00702EF6">
      <w:pPr>
        <w:jc w:val="both"/>
      </w:pPr>
      <w:r w:rsidRPr="00895DFA">
        <w:t xml:space="preserve">Докладчик: </w:t>
      </w:r>
      <w:proofErr w:type="spellStart"/>
      <w:r w:rsidRPr="00895DFA">
        <w:t>Живилин</w:t>
      </w:r>
      <w:proofErr w:type="spellEnd"/>
      <w:r w:rsidRPr="00895DFA">
        <w:t xml:space="preserve"> Вячеслав Владимирович - председатель Комиссии по развитию.  </w:t>
      </w:r>
    </w:p>
    <w:p w:rsidR="00702EF6" w:rsidRPr="00895DFA" w:rsidRDefault="00702EF6" w:rsidP="00842957"/>
    <w:p w:rsidR="00F54931" w:rsidRPr="00895DFA" w:rsidRDefault="00F54931" w:rsidP="00F54931">
      <w:pPr>
        <w:ind w:firstLine="708"/>
        <w:jc w:val="both"/>
      </w:pPr>
      <w:r w:rsidRPr="00895DFA">
        <w:t xml:space="preserve">- О согласовании установки ограждающих устройств на придомовой территории многоквартирного  дома по адресу: улица </w:t>
      </w:r>
      <w:proofErr w:type="spellStart"/>
      <w:r w:rsidRPr="00895DFA">
        <w:t>Митинская</w:t>
      </w:r>
      <w:proofErr w:type="spellEnd"/>
      <w:r w:rsidRPr="00895DFA">
        <w:t xml:space="preserve">, д. 23 (3 шт.). </w:t>
      </w:r>
    </w:p>
    <w:p w:rsidR="00F54931" w:rsidRPr="00895DFA" w:rsidRDefault="00F54931" w:rsidP="00F54931">
      <w:pPr>
        <w:jc w:val="both"/>
      </w:pPr>
      <w:r w:rsidRPr="00895DFA">
        <w:t xml:space="preserve">Докладчик: </w:t>
      </w:r>
      <w:proofErr w:type="spellStart"/>
      <w:r w:rsidRPr="00895DFA">
        <w:t>Живилин</w:t>
      </w:r>
      <w:proofErr w:type="spellEnd"/>
      <w:r w:rsidRPr="00895DFA">
        <w:t xml:space="preserve"> Вячеслав Владимирович - председатель Комиссии по развитию.  </w:t>
      </w:r>
    </w:p>
    <w:p w:rsidR="00F54931" w:rsidRPr="00895DFA" w:rsidRDefault="00F54931" w:rsidP="00842957"/>
    <w:p w:rsidR="00425BCE" w:rsidRPr="00895DFA" w:rsidRDefault="00425BCE" w:rsidP="00425BCE">
      <w:pPr>
        <w:ind w:firstLine="708"/>
        <w:jc w:val="both"/>
      </w:pPr>
      <w:r w:rsidRPr="00895DFA">
        <w:t>- О согласовании проекта изменения схемы размещения сезонных кафе (</w:t>
      </w:r>
      <w:proofErr w:type="spellStart"/>
      <w:r w:rsidRPr="00895DFA">
        <w:t>Митинская</w:t>
      </w:r>
      <w:proofErr w:type="spellEnd"/>
      <w:r w:rsidRPr="00895DFA">
        <w:t xml:space="preserve"> ул., д.16). </w:t>
      </w:r>
    </w:p>
    <w:p w:rsidR="00425BCE" w:rsidRPr="00895DFA" w:rsidRDefault="00425BCE" w:rsidP="00425BCE">
      <w:pPr>
        <w:jc w:val="both"/>
      </w:pPr>
      <w:r w:rsidRPr="00895DFA">
        <w:t xml:space="preserve">Докладчик: </w:t>
      </w:r>
      <w:proofErr w:type="spellStart"/>
      <w:r w:rsidRPr="00895DFA">
        <w:t>Живилин</w:t>
      </w:r>
      <w:proofErr w:type="spellEnd"/>
      <w:r w:rsidRPr="00895DFA">
        <w:t xml:space="preserve"> Вячеслав Владимирович - председатель Комиссии по развитию муниципального округа </w:t>
      </w:r>
      <w:proofErr w:type="gramStart"/>
      <w:r w:rsidRPr="00895DFA">
        <w:t>Митино</w:t>
      </w:r>
      <w:proofErr w:type="gramEnd"/>
      <w:r w:rsidRPr="00895DFA">
        <w:t xml:space="preserve">. </w:t>
      </w:r>
    </w:p>
    <w:p w:rsidR="000F45B2" w:rsidRPr="00895DFA" w:rsidRDefault="000F45B2" w:rsidP="00425BCE">
      <w:pPr>
        <w:jc w:val="both"/>
      </w:pPr>
    </w:p>
    <w:p w:rsidR="000F45B2" w:rsidRPr="00895DFA" w:rsidRDefault="000F45B2" w:rsidP="000F45B2">
      <w:pPr>
        <w:pStyle w:val="ConsPlusTitle"/>
        <w:tabs>
          <w:tab w:val="left" w:pos="709"/>
        </w:tabs>
        <w:jc w:val="both"/>
        <w:rPr>
          <w:b w:val="0"/>
          <w:sz w:val="24"/>
          <w:szCs w:val="24"/>
          <w:lang w:eastAsia="en-US"/>
        </w:rPr>
      </w:pPr>
      <w:r w:rsidRPr="00895DFA">
        <w:rPr>
          <w:b w:val="0"/>
          <w:sz w:val="24"/>
          <w:szCs w:val="24"/>
        </w:rPr>
        <w:tab/>
        <w:t>- О внесении изменений в решение Совета депутатов муниципального округа Митино от 02.02.2022 № 2-01</w:t>
      </w:r>
      <w:r w:rsidR="00E47CCC" w:rsidRPr="00895DFA">
        <w:rPr>
          <w:b w:val="0"/>
          <w:sz w:val="24"/>
          <w:szCs w:val="24"/>
        </w:rPr>
        <w:t xml:space="preserve"> </w:t>
      </w:r>
      <w:r w:rsidRPr="00895DFA">
        <w:rPr>
          <w:b w:val="0"/>
          <w:sz w:val="24"/>
          <w:szCs w:val="24"/>
        </w:rPr>
        <w:t xml:space="preserve">«О проведении дополнительного мероприятия по социально-экономическому развитию района Митино города Москвы в 2022 году: капитальный ремонт многоквартирных домов».  </w:t>
      </w:r>
    </w:p>
    <w:p w:rsidR="000F45B2" w:rsidRPr="00895DFA" w:rsidRDefault="000F45B2" w:rsidP="000F45B2">
      <w:pPr>
        <w:jc w:val="both"/>
      </w:pPr>
      <w:r w:rsidRPr="00895DFA">
        <w:t xml:space="preserve">Докладчик: </w:t>
      </w:r>
      <w:proofErr w:type="spellStart"/>
      <w:r w:rsidRPr="00895DFA">
        <w:t>Живилин</w:t>
      </w:r>
      <w:proofErr w:type="spellEnd"/>
      <w:r w:rsidRPr="00895DFA">
        <w:t xml:space="preserve"> Вячеслав Владимирович - председатель Комиссии по развитию. </w:t>
      </w:r>
    </w:p>
    <w:p w:rsidR="001220ED" w:rsidRPr="00895DFA" w:rsidRDefault="001220ED" w:rsidP="008F5762">
      <w:pPr>
        <w:ind w:firstLine="708"/>
        <w:jc w:val="both"/>
      </w:pPr>
    </w:p>
    <w:p w:rsidR="003829BA" w:rsidRPr="00895DFA" w:rsidRDefault="003829BA" w:rsidP="003829BA">
      <w:pPr>
        <w:ind w:right="34" w:firstLine="708"/>
        <w:jc w:val="both"/>
        <w:rPr>
          <w:bCs/>
        </w:rPr>
      </w:pPr>
      <w:r w:rsidRPr="00895DFA">
        <w:rPr>
          <w:lang w:eastAsia="en-US"/>
        </w:rPr>
        <w:t xml:space="preserve">- </w:t>
      </w:r>
      <w:r w:rsidRPr="00895DFA">
        <w:rPr>
          <w:bCs/>
        </w:rPr>
        <w:t xml:space="preserve">О внесении изменений и дополнений в Устав муниципального округа </w:t>
      </w:r>
      <w:proofErr w:type="gramStart"/>
      <w:r w:rsidRPr="00895DFA">
        <w:rPr>
          <w:bCs/>
        </w:rPr>
        <w:t>Митино</w:t>
      </w:r>
      <w:proofErr w:type="gramEnd"/>
      <w:r w:rsidRPr="00895DFA">
        <w:rPr>
          <w:bCs/>
        </w:rPr>
        <w:t xml:space="preserve">. </w:t>
      </w:r>
    </w:p>
    <w:p w:rsidR="003829BA" w:rsidRPr="00895DFA" w:rsidRDefault="003829BA" w:rsidP="003829BA">
      <w:pPr>
        <w:jc w:val="both"/>
      </w:pPr>
      <w:r w:rsidRPr="00895DFA">
        <w:t xml:space="preserve">Докладчик: Кононов Игорь Геннадьевич – глава муниципального округа </w:t>
      </w:r>
      <w:proofErr w:type="gramStart"/>
      <w:r w:rsidRPr="00895DFA">
        <w:t>Митино</w:t>
      </w:r>
      <w:proofErr w:type="gramEnd"/>
      <w:r w:rsidRPr="00895DFA">
        <w:t>.</w:t>
      </w:r>
    </w:p>
    <w:p w:rsidR="003829BA" w:rsidRPr="00895DFA" w:rsidRDefault="003829BA" w:rsidP="003829BA"/>
    <w:p w:rsidR="003A0729" w:rsidRPr="00895DFA" w:rsidRDefault="003A0729" w:rsidP="003A0729">
      <w:pPr>
        <w:ind w:firstLine="708"/>
        <w:jc w:val="both"/>
      </w:pPr>
      <w:r w:rsidRPr="00895DFA">
        <w:t>- О проекте решения Совета депутатов муниципального округа Митино «Об исполнении бюджета муни</w:t>
      </w:r>
      <w:r w:rsidR="00431196" w:rsidRPr="00895DFA">
        <w:t>ципального округа Митино за 2021</w:t>
      </w:r>
      <w:r w:rsidRPr="00895DFA">
        <w:t xml:space="preserve"> год».</w:t>
      </w:r>
    </w:p>
    <w:p w:rsidR="003A0729" w:rsidRPr="00895DFA" w:rsidRDefault="003A0729" w:rsidP="003A0729">
      <w:pPr>
        <w:jc w:val="both"/>
      </w:pPr>
      <w:r w:rsidRPr="00895DFA">
        <w:t>Докладчик: Чистякова Наталья Михайловна - председатель бюджетно-финансовой Комиссии.</w:t>
      </w:r>
    </w:p>
    <w:p w:rsidR="003A0729" w:rsidRPr="00895DFA" w:rsidRDefault="003A0729" w:rsidP="003A0729">
      <w:pPr>
        <w:jc w:val="both"/>
      </w:pPr>
    </w:p>
    <w:p w:rsidR="003A0729" w:rsidRPr="00895DFA" w:rsidRDefault="003A0729" w:rsidP="003A0729">
      <w:pPr>
        <w:ind w:firstLine="708"/>
        <w:jc w:val="both"/>
      </w:pPr>
      <w:r w:rsidRPr="00895DFA">
        <w:t>- О назначении публичных слушаний по проекту решения Совета депутатов муниципального округа Митино «Об исполнении бюджета муни</w:t>
      </w:r>
      <w:r w:rsidR="00431196" w:rsidRPr="00895DFA">
        <w:t>ципального округа Митино за 2021</w:t>
      </w:r>
      <w:r w:rsidRPr="00895DFA">
        <w:t xml:space="preserve"> год». </w:t>
      </w:r>
    </w:p>
    <w:p w:rsidR="003A0729" w:rsidRPr="00895DFA" w:rsidRDefault="003A0729" w:rsidP="003A0729">
      <w:pPr>
        <w:jc w:val="both"/>
      </w:pPr>
      <w:r w:rsidRPr="00895DFA">
        <w:t>Докладчик: Чистякова Наталья Михайловна - председатель бюджетно-финансовой Комиссии.</w:t>
      </w:r>
    </w:p>
    <w:p w:rsidR="002E26B8" w:rsidRPr="00895DFA" w:rsidRDefault="002E26B8" w:rsidP="00142569">
      <w:pPr>
        <w:jc w:val="both"/>
      </w:pPr>
    </w:p>
    <w:p w:rsidR="00706ED7" w:rsidRPr="00895DFA" w:rsidRDefault="00706ED7" w:rsidP="00706ED7">
      <w:pPr>
        <w:ind w:firstLine="708"/>
        <w:jc w:val="both"/>
      </w:pPr>
      <w:r w:rsidRPr="00895DFA">
        <w:t>Разное.</w:t>
      </w:r>
    </w:p>
    <w:p w:rsidR="00706ED7" w:rsidRPr="00895DFA" w:rsidRDefault="00706ED7" w:rsidP="00706ED7">
      <w:pPr>
        <w:ind w:firstLine="708"/>
        <w:jc w:val="both"/>
        <w:rPr>
          <w:lang w:eastAsia="en-US"/>
        </w:rPr>
      </w:pPr>
      <w:r w:rsidRPr="00895DFA">
        <w:rPr>
          <w:lang w:eastAsia="en-US"/>
        </w:rPr>
        <w:t xml:space="preserve">- о графике проведения мониторинга работы ярмарки выходного дня по адресу: </w:t>
      </w:r>
      <w:proofErr w:type="spellStart"/>
      <w:r w:rsidRPr="00895DFA">
        <w:rPr>
          <w:lang w:eastAsia="en-US"/>
        </w:rPr>
        <w:t>ул</w:t>
      </w:r>
      <w:proofErr w:type="gramStart"/>
      <w:r w:rsidRPr="00895DFA">
        <w:rPr>
          <w:lang w:eastAsia="en-US"/>
        </w:rPr>
        <w:t>.</w:t>
      </w:r>
      <w:r w:rsidR="00895DFA">
        <w:rPr>
          <w:lang w:eastAsia="en-US"/>
        </w:rPr>
        <w:t>Д</w:t>
      </w:r>
      <w:proofErr w:type="gramEnd"/>
      <w:r w:rsidR="00895DFA">
        <w:rPr>
          <w:lang w:eastAsia="en-US"/>
        </w:rPr>
        <w:t>убравная</w:t>
      </w:r>
      <w:proofErr w:type="spellEnd"/>
      <w:r w:rsidR="00895DFA">
        <w:rPr>
          <w:lang w:eastAsia="en-US"/>
        </w:rPr>
        <w:t xml:space="preserve">, вл.35 (Кононов И.Г.). </w:t>
      </w:r>
      <w:bookmarkStart w:id="0" w:name="_GoBack"/>
      <w:bookmarkEnd w:id="0"/>
    </w:p>
    <w:p w:rsidR="002E26B8" w:rsidRDefault="002E26B8" w:rsidP="008F5762">
      <w:pPr>
        <w:ind w:firstLine="708"/>
        <w:jc w:val="both"/>
      </w:pPr>
    </w:p>
    <w:p w:rsidR="002E26B8" w:rsidRDefault="002E26B8" w:rsidP="008F5762">
      <w:pPr>
        <w:ind w:firstLine="708"/>
        <w:jc w:val="both"/>
      </w:pPr>
    </w:p>
    <w:p w:rsidR="00D75FA6" w:rsidRDefault="00C52AF2" w:rsidP="00D75FA6">
      <w:pPr>
        <w:ind w:firstLine="708"/>
        <w:jc w:val="both"/>
      </w:pPr>
      <w:r>
        <w:t xml:space="preserve"> </w:t>
      </w:r>
    </w:p>
    <w:p w:rsidR="006F7539" w:rsidRDefault="00D11EA2" w:rsidP="00D75FA6">
      <w:pPr>
        <w:ind w:firstLine="708"/>
        <w:jc w:val="both"/>
      </w:pPr>
      <w:r>
        <w:t xml:space="preserve"> </w:t>
      </w:r>
    </w:p>
    <w:p w:rsidR="00D75FA6" w:rsidRDefault="00D75FA6"/>
    <w:p w:rsidR="000347C8" w:rsidRDefault="000347C8"/>
    <w:p w:rsidR="000D2B7C" w:rsidRDefault="000D2B7C"/>
    <w:p w:rsidR="000D2B7C" w:rsidRDefault="000D2B7C"/>
    <w:p w:rsidR="000D2B7C" w:rsidRDefault="000D2B7C"/>
    <w:p w:rsidR="000D2B7C" w:rsidRDefault="000D2B7C"/>
    <w:p w:rsidR="000347C8" w:rsidRDefault="000347C8"/>
    <w:p w:rsidR="00836F89" w:rsidRDefault="00836F89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2E146A" w:rsidRDefault="002E146A"/>
    <w:p w:rsidR="002E146A" w:rsidRDefault="002E146A"/>
    <w:p w:rsidR="002E146A" w:rsidRDefault="002E146A"/>
    <w:p w:rsidR="00EE3AF6" w:rsidRDefault="00EE3AF6"/>
    <w:p w:rsidR="00EE3AF6" w:rsidRDefault="00EE3AF6"/>
    <w:p w:rsidR="00EE3AF6" w:rsidRDefault="00EE3AF6"/>
    <w:p w:rsidR="00EE3AF6" w:rsidRDefault="00EE3AF6"/>
    <w:p w:rsidR="00EE3AF6" w:rsidRDefault="00EE3AF6"/>
    <w:p w:rsidR="00EE3AF6" w:rsidRDefault="00EE3AF6"/>
    <w:p w:rsidR="00EE3AF6" w:rsidRDefault="00EE3AF6"/>
    <w:p w:rsidR="002E146A" w:rsidRDefault="002E146A"/>
    <w:p w:rsidR="002E146A" w:rsidRDefault="002E146A"/>
    <w:p w:rsidR="00707886" w:rsidRDefault="00707886"/>
    <w:p w:rsidR="00707886" w:rsidRDefault="00707886"/>
    <w:p w:rsidR="00707886" w:rsidRDefault="00707886"/>
    <w:p w:rsidR="00707886" w:rsidRDefault="00707886"/>
    <w:p w:rsidR="00836F89" w:rsidRDefault="00097CAE" w:rsidP="00097CAE">
      <w:pPr>
        <w:pStyle w:val="a3"/>
        <w:jc w:val="both"/>
      </w:pPr>
      <w:r>
        <w:rPr>
          <w:i/>
        </w:rPr>
        <w:t>*П</w:t>
      </w:r>
      <w:r w:rsidRPr="00793EB6">
        <w:rPr>
          <w:i/>
        </w:rPr>
        <w:t>ри соответствующем решении профильной Комиссии.</w:t>
      </w:r>
    </w:p>
    <w:sectPr w:rsidR="00836F89" w:rsidSect="00C31D6D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8"/>
    <w:rsid w:val="00027FBA"/>
    <w:rsid w:val="000327F1"/>
    <w:rsid w:val="000347C8"/>
    <w:rsid w:val="0003569F"/>
    <w:rsid w:val="00097CAE"/>
    <w:rsid w:val="000A5D02"/>
    <w:rsid w:val="000C6F79"/>
    <w:rsid w:val="000D2B7C"/>
    <w:rsid w:val="000E7145"/>
    <w:rsid w:val="000F283F"/>
    <w:rsid w:val="000F45B2"/>
    <w:rsid w:val="001220ED"/>
    <w:rsid w:val="001239E1"/>
    <w:rsid w:val="00142569"/>
    <w:rsid w:val="00143095"/>
    <w:rsid w:val="00151251"/>
    <w:rsid w:val="00163F04"/>
    <w:rsid w:val="001651F0"/>
    <w:rsid w:val="0017598F"/>
    <w:rsid w:val="00176AAC"/>
    <w:rsid w:val="001B32A7"/>
    <w:rsid w:val="001F23B6"/>
    <w:rsid w:val="00264F73"/>
    <w:rsid w:val="002B5392"/>
    <w:rsid w:val="002C75F1"/>
    <w:rsid w:val="002D2268"/>
    <w:rsid w:val="002D4878"/>
    <w:rsid w:val="002D5B4D"/>
    <w:rsid w:val="002E146A"/>
    <w:rsid w:val="002E26B8"/>
    <w:rsid w:val="002F2E47"/>
    <w:rsid w:val="00303C37"/>
    <w:rsid w:val="003058DF"/>
    <w:rsid w:val="003233FC"/>
    <w:rsid w:val="00324847"/>
    <w:rsid w:val="003675BD"/>
    <w:rsid w:val="00371053"/>
    <w:rsid w:val="00380337"/>
    <w:rsid w:val="003829BA"/>
    <w:rsid w:val="003854B9"/>
    <w:rsid w:val="003A0729"/>
    <w:rsid w:val="003A56E8"/>
    <w:rsid w:val="003F65BA"/>
    <w:rsid w:val="00425BCE"/>
    <w:rsid w:val="00431196"/>
    <w:rsid w:val="00493227"/>
    <w:rsid w:val="004B07AC"/>
    <w:rsid w:val="004E1666"/>
    <w:rsid w:val="004E5F46"/>
    <w:rsid w:val="005320F4"/>
    <w:rsid w:val="005620B9"/>
    <w:rsid w:val="005746B8"/>
    <w:rsid w:val="005920CF"/>
    <w:rsid w:val="005B250B"/>
    <w:rsid w:val="005E47B0"/>
    <w:rsid w:val="005E70BA"/>
    <w:rsid w:val="00602B55"/>
    <w:rsid w:val="006100A4"/>
    <w:rsid w:val="00613F4F"/>
    <w:rsid w:val="00637D8A"/>
    <w:rsid w:val="0065413B"/>
    <w:rsid w:val="0065473A"/>
    <w:rsid w:val="00686955"/>
    <w:rsid w:val="006E02D3"/>
    <w:rsid w:val="006F72C9"/>
    <w:rsid w:val="006F7539"/>
    <w:rsid w:val="00702EF6"/>
    <w:rsid w:val="00706ED7"/>
    <w:rsid w:val="00707886"/>
    <w:rsid w:val="00740BA7"/>
    <w:rsid w:val="00767FA3"/>
    <w:rsid w:val="007A1612"/>
    <w:rsid w:val="007B5D47"/>
    <w:rsid w:val="007D6499"/>
    <w:rsid w:val="007E127E"/>
    <w:rsid w:val="007F1724"/>
    <w:rsid w:val="00836F89"/>
    <w:rsid w:val="00842957"/>
    <w:rsid w:val="00853AFD"/>
    <w:rsid w:val="00856602"/>
    <w:rsid w:val="00865F48"/>
    <w:rsid w:val="00890698"/>
    <w:rsid w:val="00895DFA"/>
    <w:rsid w:val="00896FA8"/>
    <w:rsid w:val="008F5762"/>
    <w:rsid w:val="009247F6"/>
    <w:rsid w:val="00934851"/>
    <w:rsid w:val="00953BD3"/>
    <w:rsid w:val="009C4F5C"/>
    <w:rsid w:val="009D2E15"/>
    <w:rsid w:val="00A4047B"/>
    <w:rsid w:val="00A66065"/>
    <w:rsid w:val="00AA7688"/>
    <w:rsid w:val="00AB428A"/>
    <w:rsid w:val="00AC73A2"/>
    <w:rsid w:val="00AC7A33"/>
    <w:rsid w:val="00AE1120"/>
    <w:rsid w:val="00B3568D"/>
    <w:rsid w:val="00B63BC8"/>
    <w:rsid w:val="00B77A97"/>
    <w:rsid w:val="00BB321E"/>
    <w:rsid w:val="00BB3DCF"/>
    <w:rsid w:val="00C1437C"/>
    <w:rsid w:val="00C31D6D"/>
    <w:rsid w:val="00C52AF2"/>
    <w:rsid w:val="00CC651F"/>
    <w:rsid w:val="00D07B0C"/>
    <w:rsid w:val="00D11EA2"/>
    <w:rsid w:val="00D461EC"/>
    <w:rsid w:val="00D75FA6"/>
    <w:rsid w:val="00D8753D"/>
    <w:rsid w:val="00DB4AB1"/>
    <w:rsid w:val="00DF3B64"/>
    <w:rsid w:val="00E147B8"/>
    <w:rsid w:val="00E31468"/>
    <w:rsid w:val="00E47CCC"/>
    <w:rsid w:val="00E64B41"/>
    <w:rsid w:val="00E73D86"/>
    <w:rsid w:val="00E7537F"/>
    <w:rsid w:val="00EA481C"/>
    <w:rsid w:val="00EC3087"/>
    <w:rsid w:val="00EE3AF6"/>
    <w:rsid w:val="00EF2317"/>
    <w:rsid w:val="00F13331"/>
    <w:rsid w:val="00F54931"/>
    <w:rsid w:val="00F67013"/>
    <w:rsid w:val="00F87F93"/>
    <w:rsid w:val="00FD7E3E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368</cp:revision>
  <cp:lastPrinted>2022-03-15T06:38:00Z</cp:lastPrinted>
  <dcterms:created xsi:type="dcterms:W3CDTF">2021-02-01T07:05:00Z</dcterms:created>
  <dcterms:modified xsi:type="dcterms:W3CDTF">2022-04-07T08:44:00Z</dcterms:modified>
</cp:coreProperties>
</file>